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F4B" w:rsidRPr="00B27F4B" w:rsidRDefault="00B27F4B" w:rsidP="00B27F4B">
      <w:pPr>
        <w:jc w:val="center"/>
        <w:rPr>
          <w:rFonts w:ascii="Arial" w:hAnsi="Arial" w:cs="Arial"/>
          <w:b/>
          <w:sz w:val="32"/>
          <w:szCs w:val="32"/>
        </w:rPr>
      </w:pPr>
      <w:r w:rsidRPr="00B27F4B">
        <w:rPr>
          <w:rFonts w:ascii="Arial" w:hAnsi="Arial" w:cs="Arial"/>
          <w:b/>
          <w:sz w:val="32"/>
          <w:szCs w:val="32"/>
        </w:rPr>
        <w:t>OBRAZLOŽENJE</w:t>
      </w:r>
    </w:p>
    <w:p w:rsidR="00B27F4B" w:rsidRPr="00B27F4B" w:rsidRDefault="00B27F4B" w:rsidP="00B27F4B">
      <w:pPr>
        <w:jc w:val="both"/>
        <w:rPr>
          <w:rFonts w:ascii="Arial" w:hAnsi="Arial" w:cs="Arial"/>
          <w:sz w:val="32"/>
          <w:szCs w:val="32"/>
        </w:rPr>
      </w:pPr>
    </w:p>
    <w:p w:rsidR="00B27F4B" w:rsidRPr="00B27F4B" w:rsidRDefault="00B27F4B" w:rsidP="00B27F4B">
      <w:pPr>
        <w:jc w:val="both"/>
        <w:rPr>
          <w:rFonts w:ascii="Arial" w:hAnsi="Arial" w:cs="Arial"/>
          <w:sz w:val="32"/>
          <w:szCs w:val="32"/>
        </w:rPr>
      </w:pPr>
      <w:r w:rsidRPr="00B27F4B">
        <w:rPr>
          <w:rFonts w:ascii="Arial" w:hAnsi="Arial" w:cs="Arial"/>
          <w:sz w:val="32"/>
          <w:szCs w:val="32"/>
        </w:rPr>
        <w:t xml:space="preserve">Zakonom o zaštiti  od </w:t>
      </w:r>
      <w:proofErr w:type="spellStart"/>
      <w:r w:rsidRPr="00B27F4B">
        <w:rPr>
          <w:rFonts w:ascii="Arial" w:hAnsi="Arial" w:cs="Arial"/>
          <w:sz w:val="32"/>
          <w:szCs w:val="32"/>
        </w:rPr>
        <w:t>neionizirajućih</w:t>
      </w:r>
      <w:proofErr w:type="spellEnd"/>
      <w:r w:rsidRPr="00B27F4B">
        <w:rPr>
          <w:rFonts w:ascii="Arial" w:hAnsi="Arial" w:cs="Arial"/>
          <w:sz w:val="32"/>
          <w:szCs w:val="32"/>
        </w:rPr>
        <w:t xml:space="preserve"> zračenja („Narodne novine“, broj 91/10) uređuje se zaštita od </w:t>
      </w:r>
      <w:proofErr w:type="spellStart"/>
      <w:r w:rsidRPr="00B27F4B">
        <w:rPr>
          <w:rFonts w:ascii="Arial" w:hAnsi="Arial" w:cs="Arial"/>
          <w:sz w:val="32"/>
          <w:szCs w:val="32"/>
        </w:rPr>
        <w:t>neionizirajućeg</w:t>
      </w:r>
      <w:proofErr w:type="spellEnd"/>
      <w:r w:rsidRPr="00B27F4B">
        <w:rPr>
          <w:rFonts w:ascii="Arial" w:hAnsi="Arial" w:cs="Arial"/>
          <w:sz w:val="32"/>
          <w:szCs w:val="32"/>
        </w:rPr>
        <w:t xml:space="preserve"> zračenja u svrhu smanjivanja opasnosti za zdravlje osoba koje rukuju izvorima </w:t>
      </w:r>
      <w:proofErr w:type="spellStart"/>
      <w:r w:rsidRPr="00B27F4B">
        <w:rPr>
          <w:rFonts w:ascii="Arial" w:hAnsi="Arial" w:cs="Arial"/>
          <w:sz w:val="32"/>
          <w:szCs w:val="32"/>
        </w:rPr>
        <w:t>neionizirajućeg</w:t>
      </w:r>
      <w:proofErr w:type="spellEnd"/>
      <w:r w:rsidRPr="00B27F4B">
        <w:rPr>
          <w:rFonts w:ascii="Arial" w:hAnsi="Arial" w:cs="Arial"/>
          <w:sz w:val="32"/>
          <w:szCs w:val="32"/>
        </w:rPr>
        <w:t xml:space="preserve"> zrače</w:t>
      </w:r>
      <w:bookmarkStart w:id="0" w:name="_GoBack"/>
      <w:bookmarkEnd w:id="0"/>
      <w:r w:rsidRPr="00B27F4B">
        <w:rPr>
          <w:rFonts w:ascii="Arial" w:hAnsi="Arial" w:cs="Arial"/>
          <w:sz w:val="32"/>
          <w:szCs w:val="32"/>
        </w:rPr>
        <w:t xml:space="preserve">nja i osoba koje su izložene </w:t>
      </w:r>
      <w:proofErr w:type="spellStart"/>
      <w:r w:rsidRPr="00B27F4B">
        <w:rPr>
          <w:rFonts w:ascii="Arial" w:hAnsi="Arial" w:cs="Arial"/>
          <w:sz w:val="32"/>
          <w:szCs w:val="32"/>
        </w:rPr>
        <w:t>neioniziraju</w:t>
      </w:r>
      <w:r>
        <w:rPr>
          <w:rFonts w:ascii="Arial" w:hAnsi="Arial" w:cs="Arial"/>
          <w:sz w:val="32"/>
          <w:szCs w:val="32"/>
        </w:rPr>
        <w:t>ćem</w:t>
      </w:r>
      <w:proofErr w:type="spellEnd"/>
      <w:r>
        <w:rPr>
          <w:rFonts w:ascii="Arial" w:hAnsi="Arial" w:cs="Arial"/>
          <w:sz w:val="32"/>
          <w:szCs w:val="32"/>
        </w:rPr>
        <w:t xml:space="preserve"> zračenju.</w:t>
      </w:r>
    </w:p>
    <w:p w:rsidR="00B27F4B" w:rsidRPr="00B27F4B" w:rsidRDefault="00B27F4B" w:rsidP="00B27F4B">
      <w:pPr>
        <w:jc w:val="both"/>
        <w:rPr>
          <w:rFonts w:ascii="Arial" w:hAnsi="Arial" w:cs="Arial"/>
          <w:sz w:val="32"/>
          <w:szCs w:val="32"/>
        </w:rPr>
      </w:pPr>
      <w:r w:rsidRPr="00B27F4B">
        <w:rPr>
          <w:rFonts w:ascii="Arial" w:hAnsi="Arial" w:cs="Arial"/>
          <w:sz w:val="32"/>
          <w:szCs w:val="32"/>
        </w:rPr>
        <w:t>Inspekcijski nadzor nad provedbom odredbi navedenoga Zakona i propisa donesenih na temelju navedenog Zakona obavlja sanitarna inspekcija Ministarstva zdravstva, dok upravni nadzor obavlja Ministarstvo zdravstva.</w:t>
      </w:r>
    </w:p>
    <w:p w:rsidR="00B27F4B" w:rsidRPr="00B27F4B" w:rsidRDefault="00B27F4B" w:rsidP="00B27F4B">
      <w:pPr>
        <w:jc w:val="both"/>
        <w:rPr>
          <w:rFonts w:ascii="Arial" w:hAnsi="Arial" w:cs="Arial"/>
          <w:sz w:val="32"/>
          <w:szCs w:val="32"/>
        </w:rPr>
      </w:pPr>
      <w:r w:rsidRPr="00B27F4B">
        <w:rPr>
          <w:rFonts w:ascii="Arial" w:hAnsi="Arial" w:cs="Arial"/>
          <w:sz w:val="32"/>
          <w:szCs w:val="32"/>
        </w:rPr>
        <w:t>Nacionalnim programom reformi za 2018. utvrđene su mjere za jačanje konkurentnosti gospodarstva i unaprjeđenje poslovnog okruženja (mjera 4.1. i 4.1.1.) te s njima u vezi mjera „Objedinja</w:t>
      </w:r>
      <w:r>
        <w:rPr>
          <w:rFonts w:ascii="Arial" w:hAnsi="Arial" w:cs="Arial"/>
          <w:sz w:val="32"/>
          <w:szCs w:val="32"/>
        </w:rPr>
        <w:t>vanje gospodarskih inspekcija“.</w:t>
      </w:r>
    </w:p>
    <w:p w:rsidR="00B27F4B" w:rsidRPr="00B27F4B" w:rsidRDefault="00B27F4B" w:rsidP="00B27F4B">
      <w:pPr>
        <w:jc w:val="both"/>
        <w:rPr>
          <w:rFonts w:ascii="Arial" w:hAnsi="Arial" w:cs="Arial"/>
          <w:sz w:val="32"/>
          <w:szCs w:val="32"/>
        </w:rPr>
      </w:pPr>
      <w:r w:rsidRPr="00B27F4B">
        <w:rPr>
          <w:rFonts w:ascii="Arial" w:hAnsi="Arial" w:cs="Arial"/>
          <w:sz w:val="32"/>
          <w:szCs w:val="32"/>
        </w:rPr>
        <w:t>Nacionalnim programom reformi za 2018. utvrđene su mjere za jačanje konkurentnosti gospodarstva i unaprjeđenje poslovnog okruženja (mjera 4.1. i 4.1.1.) te s njima u vezi mjera „Objedinjavanje gospodarskih inspekcija“, kao temelj za učinkovitije obavljanje inspekcijskih poslova, koji se sada obavljaju u središnjim tijelima državne uprave, u konkretnom slučaju inspekcijskih poslova koje obavlja sanitarna ins</w:t>
      </w:r>
      <w:r>
        <w:rPr>
          <w:rFonts w:ascii="Arial" w:hAnsi="Arial" w:cs="Arial"/>
          <w:sz w:val="32"/>
          <w:szCs w:val="32"/>
        </w:rPr>
        <w:t>pekcija Ministarstva zdravstva.</w:t>
      </w:r>
    </w:p>
    <w:p w:rsidR="00BE6C4C" w:rsidRPr="00B27F4B" w:rsidRDefault="00B27F4B" w:rsidP="00B27F4B">
      <w:pPr>
        <w:jc w:val="both"/>
        <w:rPr>
          <w:rFonts w:ascii="Arial" w:hAnsi="Arial" w:cs="Arial"/>
          <w:sz w:val="32"/>
          <w:szCs w:val="32"/>
        </w:rPr>
      </w:pPr>
      <w:r w:rsidRPr="00B27F4B">
        <w:rPr>
          <w:rFonts w:ascii="Arial" w:hAnsi="Arial" w:cs="Arial"/>
          <w:sz w:val="32"/>
          <w:szCs w:val="32"/>
        </w:rPr>
        <w:t xml:space="preserve">Obzirom da poslove inspekcijskih nadzora iz nadležnosti sanitarne inspekcije Ministarstva zdravstva od 1. siječnja 2019. godine preuzima Državni inspektorat, potrebno je izmijeniti odredbe Zakona o zaštiti  od </w:t>
      </w:r>
      <w:proofErr w:type="spellStart"/>
      <w:r w:rsidRPr="00B27F4B">
        <w:rPr>
          <w:rFonts w:ascii="Arial" w:hAnsi="Arial" w:cs="Arial"/>
          <w:sz w:val="32"/>
          <w:szCs w:val="32"/>
        </w:rPr>
        <w:t>neionizirajućih</w:t>
      </w:r>
      <w:proofErr w:type="spellEnd"/>
      <w:r w:rsidRPr="00B27F4B">
        <w:rPr>
          <w:rFonts w:ascii="Arial" w:hAnsi="Arial" w:cs="Arial"/>
          <w:sz w:val="32"/>
          <w:szCs w:val="32"/>
        </w:rPr>
        <w:t xml:space="preserve"> zračenja („Narodne novine“, broj 91/10).</w:t>
      </w:r>
    </w:p>
    <w:sectPr w:rsidR="00BE6C4C" w:rsidRPr="00B27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F4B"/>
    <w:rsid w:val="00B27F4B"/>
    <w:rsid w:val="00BE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FFF79"/>
  <w15:chartTrackingRefBased/>
  <w15:docId w15:val="{9812FA92-8D4B-4B1B-985C-42F025C3A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Perčić Sandra</dc:creator>
  <cp:keywords/>
  <dc:description/>
  <cp:lastModifiedBy>Perčić Sandra</cp:lastModifiedBy>
  <cp:revision>1</cp:revision>
  <dcterms:created xsi:type="dcterms:W3CDTF">2018-10-15T12:39:00Z</dcterms:created>
  <dcterms:modified xsi:type="dcterms:W3CDTF">2018-10-15T12:40:00Z</dcterms:modified>
</cp:coreProperties>
</file>